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7D0" w:rsidRPr="009C67D0" w:rsidRDefault="009C67D0" w:rsidP="009C67D0">
      <w:pPr>
        <w:keepNext/>
        <w:keepLines/>
        <w:spacing w:before="40" w:after="0" w:line="360" w:lineRule="auto"/>
        <w:ind w:right="312"/>
        <w:jc w:val="center"/>
        <w:outlineLvl w:val="2"/>
        <w:rPr>
          <w:rFonts w:ascii="Times New Roman" w:eastAsiaTheme="majorEastAsia" w:hAnsi="Times New Roman" w:cs="Times New Roman"/>
          <w:b/>
          <w:sz w:val="28"/>
          <w:szCs w:val="28"/>
          <w:lang w:eastAsia="ru-RU"/>
        </w:rPr>
      </w:pPr>
      <w:bookmarkStart w:id="0" w:name="_Toc71029755"/>
      <w:r w:rsidRPr="009C67D0">
        <w:rPr>
          <w:rFonts w:ascii="Times New Roman" w:eastAsiaTheme="majorEastAsia" w:hAnsi="Times New Roman" w:cs="Times New Roman"/>
          <w:b/>
          <w:sz w:val="28"/>
          <w:szCs w:val="28"/>
          <w:lang w:eastAsia="ru-RU"/>
        </w:rPr>
        <w:t xml:space="preserve">Беседа 4. </w:t>
      </w:r>
      <w:r w:rsidRPr="009C67D0">
        <w:rPr>
          <w:rFonts w:ascii="Times New Roman" w:eastAsiaTheme="majorEastAsia" w:hAnsi="Times New Roman" w:cs="Times New Roman"/>
          <w:b/>
          <w:sz w:val="32"/>
          <w:szCs w:val="32"/>
          <w:lang w:eastAsia="ru-RU"/>
        </w:rPr>
        <w:t>Гаджеты и дети: «тупеем» или «умнеем»?</w:t>
      </w:r>
      <w:bookmarkEnd w:id="0"/>
    </w:p>
    <w:p w:rsidR="009C67D0" w:rsidRPr="009C67D0" w:rsidRDefault="009C67D0" w:rsidP="009C67D0">
      <w:pPr>
        <w:spacing w:after="0" w:line="360" w:lineRule="auto"/>
        <w:ind w:right="312"/>
        <w:jc w:val="center"/>
        <w:rPr>
          <w:rFonts w:ascii="Times New Roman" w:eastAsia="Times New Roman" w:hAnsi="Times New Roman" w:cs="Times New Roman"/>
          <w:b/>
          <w:sz w:val="32"/>
          <w:szCs w:val="32"/>
          <w:lang w:eastAsia="ru-RU"/>
        </w:rPr>
      </w:pPr>
    </w:p>
    <w:p w:rsidR="009C67D0" w:rsidRPr="009C67D0" w:rsidRDefault="009C67D0" w:rsidP="009C67D0">
      <w:pPr>
        <w:spacing w:after="0" w:line="360" w:lineRule="auto"/>
        <w:ind w:right="312"/>
        <w:jc w:val="center"/>
        <w:rPr>
          <w:rFonts w:ascii="Times New Roman" w:eastAsia="Times New Roman" w:hAnsi="Times New Roman" w:cs="Times New Roman"/>
          <w:b/>
          <w:sz w:val="32"/>
          <w:szCs w:val="32"/>
          <w:lang w:eastAsia="ru-RU"/>
        </w:rPr>
      </w:pPr>
    </w:p>
    <w:p w:rsidR="009C67D0" w:rsidRPr="009C67D0" w:rsidRDefault="009C67D0" w:rsidP="009C67D0">
      <w:pPr>
        <w:spacing w:after="0" w:line="360" w:lineRule="auto"/>
        <w:ind w:right="312"/>
        <w:jc w:val="center"/>
        <w:rPr>
          <w:rFonts w:ascii="Times New Roman" w:eastAsia="Times New Roman" w:hAnsi="Times New Roman" w:cs="Times New Roman"/>
          <w:b/>
          <w:sz w:val="32"/>
          <w:szCs w:val="32"/>
          <w:lang w:eastAsia="ru-RU"/>
        </w:rPr>
      </w:pPr>
    </w:p>
    <w:p w:rsidR="009C67D0" w:rsidRPr="009C67D0" w:rsidRDefault="009C67D0" w:rsidP="009C67D0">
      <w:pPr>
        <w:spacing w:after="0" w:line="360" w:lineRule="auto"/>
        <w:ind w:right="312"/>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b/>
          <w:sz w:val="28"/>
          <w:szCs w:val="28"/>
          <w:lang w:eastAsia="ru-RU"/>
        </w:rPr>
        <w:t xml:space="preserve">Цель: </w:t>
      </w:r>
      <w:r w:rsidRPr="009C67D0">
        <w:rPr>
          <w:rFonts w:ascii="Times New Roman" w:eastAsia="Times New Roman" w:hAnsi="Times New Roman" w:cs="Times New Roman"/>
          <w:sz w:val="28"/>
          <w:szCs w:val="28"/>
          <w:lang w:eastAsia="ru-RU"/>
        </w:rPr>
        <w:t>формирование у родителей понимания роли современных информационных технологий в воспитании и развитии ребёнка</w:t>
      </w:r>
    </w:p>
    <w:p w:rsidR="009C67D0" w:rsidRPr="009C67D0" w:rsidRDefault="009C67D0" w:rsidP="009C67D0">
      <w:pPr>
        <w:spacing w:after="0" w:line="360" w:lineRule="auto"/>
        <w:ind w:right="312"/>
        <w:jc w:val="both"/>
        <w:rPr>
          <w:rFonts w:ascii="Times New Roman" w:eastAsia="Times New Roman" w:hAnsi="Times New Roman" w:cs="Times New Roman"/>
          <w:b/>
          <w:sz w:val="28"/>
          <w:szCs w:val="28"/>
          <w:lang w:eastAsia="ru-RU"/>
        </w:rPr>
      </w:pPr>
      <w:r w:rsidRPr="009C67D0">
        <w:rPr>
          <w:rFonts w:ascii="Times New Roman" w:eastAsia="Times New Roman" w:hAnsi="Times New Roman" w:cs="Times New Roman"/>
          <w:b/>
          <w:sz w:val="28"/>
          <w:szCs w:val="28"/>
          <w:lang w:eastAsia="ru-RU"/>
        </w:rPr>
        <w:t xml:space="preserve">Задачи: </w:t>
      </w:r>
    </w:p>
    <w:p w:rsidR="009C67D0" w:rsidRPr="009C67D0" w:rsidRDefault="009C67D0" w:rsidP="009C67D0">
      <w:pPr>
        <w:numPr>
          <w:ilvl w:val="0"/>
          <w:numId w:val="1"/>
        </w:numPr>
        <w:spacing w:after="0" w:line="360" w:lineRule="auto"/>
        <w:ind w:right="312"/>
        <w:contextualSpacing/>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Помочь осознать родителям роль современных информационных технологий в развитии ребёнка</w:t>
      </w:r>
    </w:p>
    <w:p w:rsidR="009C67D0" w:rsidRPr="009C67D0" w:rsidRDefault="009C67D0" w:rsidP="009C67D0">
      <w:pPr>
        <w:numPr>
          <w:ilvl w:val="0"/>
          <w:numId w:val="1"/>
        </w:numPr>
        <w:spacing w:after="0" w:line="360" w:lineRule="auto"/>
        <w:ind w:right="312"/>
        <w:contextualSpacing/>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Выявить плюсы и минусы использования гаджетов детьми.</w:t>
      </w:r>
    </w:p>
    <w:p w:rsidR="009C67D0" w:rsidRPr="009C67D0" w:rsidRDefault="009C67D0" w:rsidP="009C67D0">
      <w:pPr>
        <w:numPr>
          <w:ilvl w:val="0"/>
          <w:numId w:val="1"/>
        </w:numPr>
        <w:spacing w:after="0" w:line="360" w:lineRule="auto"/>
        <w:ind w:right="312"/>
        <w:contextualSpacing/>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Определить пути преодоления гаджетозависимости у детей.</w:t>
      </w:r>
    </w:p>
    <w:p w:rsidR="009C67D0" w:rsidRPr="009C67D0" w:rsidRDefault="009C67D0" w:rsidP="009C67D0">
      <w:pPr>
        <w:spacing w:after="0" w:line="360" w:lineRule="auto"/>
        <w:ind w:right="312" w:firstLine="708"/>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Развитие научно-технического прогресса повлияло на характер общения людей, изменило стиль и способы коммуникации, выдвинув на первое место использование электронных устройств. Человечество оказалось пленником гаджетов, позволяющих мгновенно получать необходимую информацию, быть на связи с родными, друзьями, коллегами, находясь при этом в любой точке земного шара. Как же влияет информационно-компьютерная экспансия на наших детей? Возможно, сюжеты из футуристических сценариев не за горами, и виртуальная реальность станет неизбежной действительностью их будущего, а посему есть ли смысл родителям бороться с гаджетами?</w:t>
      </w:r>
    </w:p>
    <w:p w:rsidR="009C67D0" w:rsidRPr="009C67D0" w:rsidRDefault="009C67D0" w:rsidP="009C67D0">
      <w:pPr>
        <w:spacing w:after="0" w:line="360" w:lineRule="auto"/>
        <w:ind w:right="312" w:firstLine="708"/>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 xml:space="preserve">Невозможно вообразить современную жизнь без цифровых технологий. Интернет является неисчерпаемым источником информации, без владения компьютерными технологиями невозможно найти хорошую работу. Сами по себе мобильные телефоны, компьютеры или планшеты не являются хорошими или плохими. Опасными для наших детей они становятся, если заменяют собой реальную жизнь. </w:t>
      </w:r>
    </w:p>
    <w:p w:rsidR="009C67D0" w:rsidRPr="009C67D0" w:rsidRDefault="009C67D0" w:rsidP="009C67D0">
      <w:pPr>
        <w:spacing w:after="0" w:line="360" w:lineRule="auto"/>
        <w:ind w:right="312" w:firstLine="708"/>
        <w:rPr>
          <w:rFonts w:ascii="Times New Roman" w:eastAsia="Times New Roman" w:hAnsi="Times New Roman" w:cs="Times New Roman"/>
          <w:sz w:val="28"/>
          <w:szCs w:val="28"/>
          <w:lang w:eastAsia="ru-RU"/>
        </w:rPr>
      </w:pPr>
    </w:p>
    <w:p w:rsidR="009C67D0" w:rsidRPr="009C67D0" w:rsidRDefault="009C67D0" w:rsidP="009C67D0">
      <w:pPr>
        <w:spacing w:after="150" w:line="360" w:lineRule="auto"/>
        <w:ind w:firstLine="708"/>
        <w:jc w:val="both"/>
        <w:rPr>
          <w:rFonts w:ascii="Times New Roman" w:eastAsia="Times New Roman" w:hAnsi="Times New Roman" w:cs="Times New Roman"/>
          <w:b/>
          <w:i/>
          <w:sz w:val="28"/>
          <w:szCs w:val="28"/>
          <w:lang w:eastAsia="ru-RU"/>
        </w:rPr>
      </w:pPr>
      <w:r w:rsidRPr="009C67D0">
        <w:rPr>
          <w:rFonts w:ascii="Times New Roman" w:eastAsia="Times New Roman" w:hAnsi="Times New Roman" w:cs="Times New Roman"/>
          <w:b/>
          <w:i/>
          <w:sz w:val="28"/>
          <w:szCs w:val="28"/>
          <w:lang w:eastAsia="ru-RU"/>
        </w:rPr>
        <w:t>Попробуем выделить плюсы и минусы использования гаджетов?</w:t>
      </w:r>
    </w:p>
    <w:p w:rsidR="009C67D0" w:rsidRPr="009C67D0" w:rsidRDefault="009C67D0" w:rsidP="009C67D0">
      <w:pPr>
        <w:shd w:val="clear" w:color="auto" w:fill="FEFEFE"/>
        <w:spacing w:after="100" w:afterAutospacing="1" w:line="360" w:lineRule="auto"/>
        <w:ind w:firstLine="708"/>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lastRenderedPageBreak/>
        <w:t>«Крис Роуэн из Канады, детский терапевт, биолог, автор книги «Виртуальный ребенок», пишет: «Я призываю родителей, учителей и правительство запретить пользование всеми портативными электронными приборами детям до 12 лет». Не слишком ли радикально? Крис Роуэн выдвигает следующим доводы в пользу запрета:</w:t>
      </w:r>
    </w:p>
    <w:p w:rsidR="009C67D0" w:rsidRPr="009C67D0" w:rsidRDefault="009C67D0" w:rsidP="009C67D0">
      <w:pPr>
        <w:shd w:val="clear" w:color="auto" w:fill="FEFEFE"/>
        <w:spacing w:after="100" w:afterAutospacing="1"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1. Неверное стимулирование мозга. Мозг младенца троекратно увеличивается в своих размерах от рождения до двух лет и продолжает расти вплоть до 21 года. Развитие мозга в раннем возрасте определяется раздражителями окружающей среды или их отсутствием. Стимулирование мозга избыточным воздействием гаджетов, Интернетом или телевидением, как показывают исследования, связано с когнитивными задержками, повышенной импульсивностью, снижением способности к саморегуляции.</w:t>
      </w:r>
    </w:p>
    <w:p w:rsidR="009C67D0" w:rsidRPr="009C67D0" w:rsidRDefault="009C67D0" w:rsidP="009C67D0">
      <w:pPr>
        <w:shd w:val="clear" w:color="auto" w:fill="FEFEFE"/>
        <w:spacing w:after="100" w:afterAutospacing="1"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2. Задержка в развитии. Статичное времяпрепровождение влечёт за собой недостаток движения и может привести к задержке физического и умственного развития. </w:t>
      </w:r>
    </w:p>
    <w:p w:rsidR="009C67D0" w:rsidRPr="009C67D0" w:rsidRDefault="009C67D0" w:rsidP="009C67D0">
      <w:pPr>
        <w:shd w:val="clear" w:color="auto" w:fill="FEFEFE"/>
        <w:spacing w:after="100" w:afterAutospacing="1"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3. Ожирение. Телевидение и компьютерные игры — пример непищевых привычек, которые напрямую связаны с эпидемией лишнего веса. Среди детей, которые балуются портативными устройствами, ожирение встречается на 30% чаще. </w:t>
      </w:r>
    </w:p>
    <w:p w:rsidR="009C67D0" w:rsidRPr="009C67D0" w:rsidRDefault="009C67D0" w:rsidP="009C67D0">
      <w:pPr>
        <w:shd w:val="clear" w:color="auto" w:fill="FEFEFE"/>
        <w:spacing w:after="100" w:afterAutospacing="1"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4. Потеря сна. Сухие цифры по США говорят, что 60% родителей вообще не контролируют, как тесно их чада дружат со всевозможными гаджетами, а три четверти семей разрешают детям таскать за собой электронику в кровать. Свечение экранов телефонов, планшетов и ноутбуков препятствует началу сна, что приводит к сокращению времени отдыха и недосыпанию.</w:t>
      </w:r>
    </w:p>
    <w:p w:rsidR="009C67D0" w:rsidRPr="009C67D0" w:rsidRDefault="009C67D0" w:rsidP="009C67D0">
      <w:pPr>
        <w:shd w:val="clear" w:color="auto" w:fill="FEFEFE"/>
        <w:spacing w:after="100" w:afterAutospacing="1"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 xml:space="preserve">5. Психические заболевания. Ряд зарубежных исследований проводят чёткие параллели между видеоиграми, Интернетом, телевидением и их негативным влиянием на психику молодёжи. Так, игромания становится причиной </w:t>
      </w:r>
      <w:r w:rsidRPr="009C67D0">
        <w:rPr>
          <w:rFonts w:ascii="Times New Roman" w:eastAsia="Times New Roman" w:hAnsi="Times New Roman" w:cs="Times New Roman"/>
          <w:sz w:val="28"/>
          <w:szCs w:val="28"/>
          <w:lang w:eastAsia="ru-RU"/>
        </w:rPr>
        <w:lastRenderedPageBreak/>
        <w:t>неудовлетворённости жизнью, увеличения тревожности и усиления депрессии. Всемирная сеть, в свою очередь, приводит к замкнутости и развитию фобий. </w:t>
      </w:r>
    </w:p>
    <w:p w:rsidR="009C67D0" w:rsidRPr="009C67D0" w:rsidRDefault="009C67D0" w:rsidP="009C67D0">
      <w:pPr>
        <w:shd w:val="clear" w:color="auto" w:fill="FEFEFE"/>
        <w:spacing w:after="100" w:afterAutospacing="1"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 xml:space="preserve">6. Жестокость на ТВ и в компьютерных играх находит своё отражение в реальной жизни. Ребёнок получает готовую схему поведения, которую он может реализовать в окружающей его действительности. </w:t>
      </w:r>
    </w:p>
    <w:p w:rsidR="009C67D0" w:rsidRPr="009C67D0" w:rsidRDefault="009C67D0" w:rsidP="009C67D0">
      <w:pPr>
        <w:shd w:val="clear" w:color="auto" w:fill="FEFEFE"/>
        <w:spacing w:after="100" w:afterAutospacing="1"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7. Цифровая деменция. Научные наблюдения доказывают, что увлечение телевизором в возрасте от одного до трёх лет приводит к проблемам с концентрацией внимания к седьмому году жизни. Дети, которые не могут сосредоточиться, попросту теряют возможность что-либо узнать и запомнить. Постоянный поток быстрой информации приводит к изменениям головного мозга, а после к деменции — снижению познавательной деятельности с утратой ранее усвоенных знаний и практических навыков и затруднением или невозможностью приобретения новых. </w:t>
      </w:r>
    </w:p>
    <w:p w:rsidR="009C67D0" w:rsidRPr="009C67D0" w:rsidRDefault="009C67D0" w:rsidP="009C67D0">
      <w:pPr>
        <w:shd w:val="clear" w:color="auto" w:fill="FEFEFE"/>
        <w:spacing w:after="100" w:afterAutospacing="1"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 xml:space="preserve">8. Зависимость. Чем больше родители проверяют почту, стреляют в монстров и смотрят сериалы, тем больше они отдаляются от своих детей. Нехватка внимания взрослых часто компенсируется всё теми же гаджетами и цифровыми технологиями. Каждый одиннадцатый ребёнок в возрасте от 8 до 18 лет — «цифровой наркоман». </w:t>
      </w:r>
    </w:p>
    <w:p w:rsidR="009C67D0" w:rsidRPr="009C67D0" w:rsidRDefault="009C67D0" w:rsidP="009C67D0">
      <w:pPr>
        <w:shd w:val="clear" w:color="auto" w:fill="FEFEFE"/>
        <w:spacing w:after="100" w:afterAutospacing="1"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9. Вредное излучение. В 2011 году Всемирная организация здравоохранения и Международное агентство по изучению рака классифицировали радиоизлучение сотовых телефонов и других беспроводных устройств как потенциальный канцероген, определив в группу 2B «возможно канцерогенн</w:t>
      </w:r>
      <w:r w:rsidR="00595553">
        <w:rPr>
          <w:rFonts w:ascii="Times New Roman" w:eastAsia="Times New Roman" w:hAnsi="Times New Roman" w:cs="Times New Roman"/>
          <w:sz w:val="28"/>
          <w:szCs w:val="28"/>
          <w:lang w:eastAsia="ru-RU"/>
        </w:rPr>
        <w:t xml:space="preserve">ых для человека» факторов». </w:t>
      </w:r>
    </w:p>
    <w:p w:rsidR="009C67D0" w:rsidRPr="009C67D0" w:rsidRDefault="009C67D0" w:rsidP="009C67D0">
      <w:pPr>
        <w:shd w:val="clear" w:color="auto" w:fill="FEFEFE"/>
        <w:spacing w:after="100" w:afterAutospacing="1" w:line="360" w:lineRule="auto"/>
        <w:ind w:firstLine="360"/>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Гаджеты могут отрицательно влиять на здоровье детей. Они могут вызвать разные проблемы:</w:t>
      </w:r>
    </w:p>
    <w:p w:rsidR="009C67D0" w:rsidRPr="009C67D0" w:rsidRDefault="009C67D0" w:rsidP="009C67D0">
      <w:pPr>
        <w:shd w:val="clear" w:color="auto" w:fill="FEFEFE"/>
        <w:spacing w:before="100" w:beforeAutospacing="1" w:after="100" w:afterAutospacing="1"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1. Раздражительность.</w:t>
      </w:r>
    </w:p>
    <w:p w:rsidR="009C67D0" w:rsidRPr="009C67D0" w:rsidRDefault="009C67D0" w:rsidP="009C67D0">
      <w:pPr>
        <w:shd w:val="clear" w:color="auto" w:fill="FEFEFE"/>
        <w:spacing w:before="100" w:beforeAutospacing="1" w:after="100" w:afterAutospacing="1"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lastRenderedPageBreak/>
        <w:t>2. Ухудшение зрения и осанки.</w:t>
      </w:r>
    </w:p>
    <w:p w:rsidR="009C67D0" w:rsidRPr="009C67D0" w:rsidRDefault="009C67D0" w:rsidP="009C67D0">
      <w:pPr>
        <w:shd w:val="clear" w:color="auto" w:fill="FEFEFE"/>
        <w:spacing w:before="100" w:beforeAutospacing="1" w:after="100" w:afterAutospacing="1"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3. Нарушение режима.</w:t>
      </w:r>
    </w:p>
    <w:p w:rsidR="009C67D0" w:rsidRPr="009C67D0" w:rsidRDefault="009C67D0" w:rsidP="009C67D0">
      <w:pPr>
        <w:shd w:val="clear" w:color="auto" w:fill="FEFEFE"/>
        <w:spacing w:before="100" w:beforeAutospacing="1" w:after="100" w:afterAutospacing="1"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4. Снижение качества учёбы.</w:t>
      </w:r>
    </w:p>
    <w:p w:rsidR="009C67D0" w:rsidRPr="009C67D0" w:rsidRDefault="009C67D0" w:rsidP="009C67D0">
      <w:pPr>
        <w:shd w:val="clear" w:color="auto" w:fill="FEFEFE"/>
        <w:spacing w:after="100" w:afterAutospacing="1" w:line="360" w:lineRule="auto"/>
        <w:ind w:firstLine="360"/>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 xml:space="preserve">Отечественные авторы, предлагают находить мирный путь сосуществования с гаджетами. «Так, А.В. Ковалева, </w:t>
      </w:r>
      <w:proofErr w:type="spellStart"/>
      <w:r w:rsidRPr="009C67D0">
        <w:rPr>
          <w:rFonts w:ascii="Times New Roman" w:eastAsia="Times New Roman" w:hAnsi="Times New Roman" w:cs="Times New Roman"/>
          <w:sz w:val="28"/>
          <w:szCs w:val="28"/>
          <w:lang w:eastAsia="ru-RU"/>
        </w:rPr>
        <w:t>к.с.н</w:t>
      </w:r>
      <w:proofErr w:type="spellEnd"/>
      <w:r w:rsidRPr="009C67D0">
        <w:rPr>
          <w:rFonts w:ascii="Times New Roman" w:eastAsia="Times New Roman" w:hAnsi="Times New Roman" w:cs="Times New Roman"/>
          <w:sz w:val="28"/>
          <w:szCs w:val="28"/>
          <w:lang w:eastAsia="ru-RU"/>
        </w:rPr>
        <w:t>., доцент кафедры социальной работы и психологии Тихоокеанского государственного университета пишет:</w:t>
      </w:r>
    </w:p>
    <w:p w:rsidR="009C67D0" w:rsidRPr="009C67D0" w:rsidRDefault="009C67D0" w:rsidP="009C67D0">
      <w:pPr>
        <w:shd w:val="clear" w:color="auto" w:fill="FEFEFE"/>
        <w:spacing w:after="100" w:afterAutospacing="1" w:line="360" w:lineRule="auto"/>
        <w:ind w:firstLine="360"/>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iCs/>
          <w:sz w:val="28"/>
          <w:szCs w:val="28"/>
          <w:lang w:eastAsia="ru-RU"/>
        </w:rPr>
        <w:t>«Чтобы найти альтернативы гаджетам, нужно понять, чем нас беспокоит проблема, что нас тревожит в чрезмерной любви ребенка к гаджету. Обращаясь к глубинным противоречиям между признанием необходимости технического прогресса и его негативных влияний в сфере детского использования можно обнаружить два утверждающих фактора:</w:t>
      </w:r>
    </w:p>
    <w:p w:rsidR="009C67D0" w:rsidRPr="009C67D0" w:rsidRDefault="009C67D0" w:rsidP="009C67D0">
      <w:pPr>
        <w:shd w:val="clear" w:color="auto" w:fill="FEFEFE"/>
        <w:spacing w:after="100" w:afterAutospacing="1" w:line="360" w:lineRule="auto"/>
        <w:ind w:firstLine="360"/>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iCs/>
          <w:sz w:val="28"/>
          <w:szCs w:val="28"/>
          <w:lang w:eastAsia="ru-RU"/>
        </w:rPr>
        <w:t>1. Отдавая предпочтение гаджету, дети не имеют возможности получать житейского (жизненного) опыта, что дают им обычные детские ролевые игры: дочки — матери, больница, школа, магазин, «казаки — разбойники» и многое другое.</w:t>
      </w:r>
      <w:r w:rsidRPr="009C67D0">
        <w:rPr>
          <w:rFonts w:ascii="Times New Roman" w:eastAsia="Times New Roman" w:hAnsi="Times New Roman" w:cs="Times New Roman"/>
          <w:sz w:val="28"/>
          <w:szCs w:val="28"/>
          <w:lang w:eastAsia="ru-RU"/>
        </w:rPr>
        <w:t xml:space="preserve"> </w:t>
      </w:r>
      <w:r w:rsidRPr="009C67D0">
        <w:rPr>
          <w:rFonts w:ascii="Times New Roman" w:eastAsia="Times New Roman" w:hAnsi="Times New Roman" w:cs="Times New Roman"/>
          <w:iCs/>
          <w:sz w:val="28"/>
          <w:szCs w:val="28"/>
          <w:lang w:eastAsia="ru-RU"/>
        </w:rPr>
        <w:t>Отсутствие чего-либо нужного порождает необходимость подумать, чем это компенсировать. И здесь есть возможность использования альтернатив. Первоосновой в данном вопросе является развитие способностей к межличностному взаимодействию, коммуникационных навыков, формирование способностей к поиску оптимальных действий в конкретных ситуациях и т.п. Для данного комплекса лучшим способом усвоения являются ролевые игры. Однако, если детское мировоззрение не получает информацию из игр, значит необходимо её полу</w:t>
      </w:r>
      <w:r w:rsidR="00595553">
        <w:rPr>
          <w:rFonts w:ascii="Times New Roman" w:eastAsia="Times New Roman" w:hAnsi="Times New Roman" w:cs="Times New Roman"/>
          <w:iCs/>
          <w:sz w:val="28"/>
          <w:szCs w:val="28"/>
          <w:lang w:eastAsia="ru-RU"/>
        </w:rPr>
        <w:t xml:space="preserve">чить из других источников». </w:t>
      </w:r>
    </w:p>
    <w:p w:rsidR="009C67D0" w:rsidRPr="009C67D0" w:rsidRDefault="009C67D0" w:rsidP="009C67D0">
      <w:pPr>
        <w:shd w:val="clear" w:color="auto" w:fill="FEFEFE"/>
        <w:spacing w:after="100" w:afterAutospacing="1" w:line="360" w:lineRule="auto"/>
        <w:ind w:firstLine="708"/>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iCs/>
          <w:sz w:val="28"/>
          <w:szCs w:val="28"/>
          <w:lang w:eastAsia="ru-RU"/>
        </w:rPr>
        <w:t xml:space="preserve">Существенный вклад в решение данной проблемы должны внести, прежде всего, родители. Это обычные разговоры с ребенком, диалоги в горизонтали «вопрос — ответ». Важно, чтобы разговор не сводился к монологу, а формировался именно в рамках диалога, поскольку он </w:t>
      </w:r>
      <w:r w:rsidRPr="009C67D0">
        <w:rPr>
          <w:rFonts w:ascii="Times New Roman" w:eastAsia="Times New Roman" w:hAnsi="Times New Roman" w:cs="Times New Roman"/>
          <w:iCs/>
          <w:sz w:val="28"/>
          <w:szCs w:val="28"/>
          <w:lang w:eastAsia="ru-RU"/>
        </w:rPr>
        <w:lastRenderedPageBreak/>
        <w:t>предполагает инициирование мыслительной деятельности ребенка. Постановка вопросов в виде житейских ролевых ситуаций, позволяет ребенку, в силу своих способностей, концентрировать свою мысль на поиске верного решения. Ребенок должен самостоятельно находить ответ на предложенные ситуации. В ходе разговора, в случае затруднительных для ребенка ситуаций, родитель помогает справиться с предложенными задачами готовыми решениями с обоснованием последних. И здесь важно не превращать такие беседы в «уроки». Они должны быть непосредственны по своему характеру и вместе с тем часты по времени использования. Необходимо заполнять разговорами с ребенком любое свободное семейное время.</w:t>
      </w:r>
    </w:p>
    <w:p w:rsidR="009C67D0" w:rsidRPr="009C67D0" w:rsidRDefault="009C67D0" w:rsidP="009C67D0">
      <w:pPr>
        <w:shd w:val="clear" w:color="auto" w:fill="FEFEFE"/>
        <w:spacing w:after="100" w:afterAutospacing="1" w:line="360" w:lineRule="auto"/>
        <w:ind w:firstLine="708"/>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i/>
          <w:iCs/>
          <w:sz w:val="28"/>
          <w:szCs w:val="28"/>
          <w:lang w:eastAsia="ru-RU"/>
        </w:rPr>
        <w:t>Таким образом</w:t>
      </w:r>
      <w:r w:rsidRPr="009C67D0">
        <w:rPr>
          <w:rFonts w:ascii="Times New Roman" w:eastAsia="Times New Roman" w:hAnsi="Times New Roman" w:cs="Times New Roman"/>
          <w:iCs/>
          <w:sz w:val="28"/>
          <w:szCs w:val="28"/>
          <w:lang w:eastAsia="ru-RU"/>
        </w:rPr>
        <w:t>, роль разговоров родителей с ребенком, осмысленных диалогов между ними оставляет за собой важную роль в снятии напряженности использования детьми гаджетов. Впрочем немалую важность подобные разговоры несут за собой и в других областях воспитания. В данном контексте они выступают носителями компенсаторных акций в познании мира.</w:t>
      </w:r>
    </w:p>
    <w:p w:rsidR="009C67D0" w:rsidRPr="009C67D0" w:rsidRDefault="009C67D0" w:rsidP="009C67D0">
      <w:pPr>
        <w:shd w:val="clear" w:color="auto" w:fill="FEFEFE"/>
        <w:spacing w:after="100" w:afterAutospacing="1" w:line="360" w:lineRule="auto"/>
        <w:ind w:firstLine="708"/>
        <w:jc w:val="both"/>
        <w:rPr>
          <w:rFonts w:ascii="Times New Roman" w:eastAsia="Times New Roman" w:hAnsi="Times New Roman" w:cs="Times New Roman"/>
          <w:iCs/>
          <w:sz w:val="28"/>
          <w:szCs w:val="28"/>
          <w:lang w:eastAsia="ru-RU"/>
        </w:rPr>
      </w:pPr>
      <w:r w:rsidRPr="009C67D0">
        <w:rPr>
          <w:rFonts w:ascii="Times New Roman" w:eastAsia="Times New Roman" w:hAnsi="Times New Roman" w:cs="Times New Roman"/>
          <w:iCs/>
          <w:sz w:val="28"/>
          <w:szCs w:val="28"/>
          <w:lang w:eastAsia="ru-RU"/>
        </w:rPr>
        <w:t>2.У ребенка происходит потеря всех приоритетов перед гаджетом. Интерес к нему захватывает ребенка так, что ничего другого он делать не хочет.</w:t>
      </w:r>
      <w:r w:rsidRPr="009C67D0">
        <w:rPr>
          <w:rFonts w:ascii="Times New Roman" w:eastAsia="Times New Roman" w:hAnsi="Times New Roman" w:cs="Times New Roman"/>
          <w:sz w:val="28"/>
          <w:szCs w:val="28"/>
          <w:lang w:eastAsia="ru-RU"/>
        </w:rPr>
        <w:t xml:space="preserve"> </w:t>
      </w:r>
      <w:r w:rsidRPr="009C67D0">
        <w:rPr>
          <w:rFonts w:ascii="Times New Roman" w:eastAsia="Times New Roman" w:hAnsi="Times New Roman" w:cs="Times New Roman"/>
          <w:iCs/>
          <w:sz w:val="28"/>
          <w:szCs w:val="28"/>
          <w:lang w:eastAsia="ru-RU"/>
        </w:rPr>
        <w:t>Гаджетами грешат не только дети, но и взрослые люди, только в этом вопросе мы отличаемся от детей. Отличаемся присутствием и мерой ответственности. Предположим, что если взрослому человеку необходимо исполнить работу на производстве или в доме по хозяйству, то он откладывает гаджет в сторону и осуществляет сначала то, что ему необходимо выполнить первоочередно.</w:t>
      </w:r>
    </w:p>
    <w:p w:rsidR="009C67D0" w:rsidRPr="009C67D0" w:rsidRDefault="009C67D0" w:rsidP="009C67D0">
      <w:pPr>
        <w:shd w:val="clear" w:color="auto" w:fill="FEFEFE"/>
        <w:spacing w:after="100" w:afterAutospacing="1" w:line="360" w:lineRule="auto"/>
        <w:ind w:firstLine="708"/>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iCs/>
          <w:sz w:val="28"/>
          <w:szCs w:val="28"/>
          <w:lang w:eastAsia="ru-RU"/>
        </w:rPr>
        <w:t xml:space="preserve">По мере увеличения мотивации личности растет и чувство ответственности. Если я не сделаю свою работу — лишусь рабочего места, не приготовлю ужин и не накормлю свою семью — будет стыдно перед самим собой и т.д. Ответственность появляется тогда, когда понимаешь зачем тебе </w:t>
      </w:r>
      <w:r w:rsidRPr="009C67D0">
        <w:rPr>
          <w:rFonts w:ascii="Times New Roman" w:eastAsia="Times New Roman" w:hAnsi="Times New Roman" w:cs="Times New Roman"/>
          <w:iCs/>
          <w:sz w:val="28"/>
          <w:szCs w:val="28"/>
          <w:lang w:eastAsia="ru-RU"/>
        </w:rPr>
        <w:lastRenderedPageBreak/>
        <w:t>это нужно. Откладывая воспитание ответственности в ребенке, он все больше не справляется с ее исполнением, следствием чего развлечения становятся центральными в его поведении.</w:t>
      </w:r>
    </w:p>
    <w:p w:rsidR="009C67D0" w:rsidRPr="009C67D0" w:rsidRDefault="009C67D0" w:rsidP="009C67D0">
      <w:pPr>
        <w:shd w:val="clear" w:color="auto" w:fill="FEFEFE"/>
        <w:spacing w:after="100" w:afterAutospacing="1" w:line="360" w:lineRule="auto"/>
        <w:ind w:firstLine="708"/>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iCs/>
          <w:sz w:val="28"/>
          <w:szCs w:val="28"/>
          <w:lang w:eastAsia="ru-RU"/>
        </w:rPr>
        <w:t>Это ставит перед нами задачу научить ребенка ответственности. И это проблема проблем. В современном обществе в различных областях отмечаются тенденции снижения личной ответственности. Это отражается как в семейных отношениях (распространение «гражданских» браков, оставление детей на плечи государства или супруга, утрачивание связи с пожилыми родителями и т.д.), так и на внесемейных уровнях (производственная сфера, учебная деятельность студентов и т.д.).</w:t>
      </w:r>
    </w:p>
    <w:p w:rsidR="009C67D0" w:rsidRPr="009C67D0" w:rsidRDefault="009C67D0" w:rsidP="009C67D0">
      <w:pPr>
        <w:shd w:val="clear" w:color="auto" w:fill="FEFEFE"/>
        <w:spacing w:after="100" w:afterAutospacing="1" w:line="360" w:lineRule="auto"/>
        <w:ind w:firstLine="708"/>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iCs/>
          <w:sz w:val="28"/>
          <w:szCs w:val="28"/>
          <w:lang w:eastAsia="ru-RU"/>
        </w:rPr>
        <w:t>Формирование ценностных ориентиров (таких как совесть, ответственность, долг, честь и др.) также является весьма важным направлением, поскольку ценности являются базисным основанием проявления ответственности. Необходимые ценности в паре с ответственностью будут выдерживать партнерские отношения между ребенком и гаджетом.</w:t>
      </w:r>
    </w:p>
    <w:p w:rsidR="009C67D0" w:rsidRPr="009C67D0" w:rsidRDefault="009C67D0" w:rsidP="009C67D0">
      <w:pPr>
        <w:shd w:val="clear" w:color="auto" w:fill="FEFEFE"/>
        <w:spacing w:after="100" w:afterAutospacing="1" w:line="360" w:lineRule="auto"/>
        <w:ind w:firstLine="708"/>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iCs/>
          <w:sz w:val="28"/>
          <w:szCs w:val="28"/>
          <w:lang w:eastAsia="ru-RU"/>
        </w:rPr>
        <w:t>Разрешив задачу по усвоению ребенком ответственности, мы приобретем массу положительных моментов. Она, как известно, важна в жизни и не только во взаимодействии с гаджетом. Усвоив навыки ответственности, ребенку не сложно будет, расставив приоритеты, отвлечься от любимой игрушки. А если ребенок сможет в нужный момент отложить свое устройство, то нет ничего страшного в его использовании. В конце концов, ученые в использовании гаджетов усматривают и полезные навыки.</w:t>
      </w:r>
    </w:p>
    <w:p w:rsidR="009C67D0" w:rsidRPr="009C67D0" w:rsidRDefault="009C67D0" w:rsidP="009C67D0">
      <w:pPr>
        <w:shd w:val="clear" w:color="auto" w:fill="FEFEFE"/>
        <w:spacing w:after="100" w:afterAutospacing="1" w:line="360" w:lineRule="auto"/>
        <w:ind w:firstLine="708"/>
        <w:jc w:val="both"/>
        <w:rPr>
          <w:rFonts w:ascii="Times New Roman" w:eastAsia="Times New Roman" w:hAnsi="Times New Roman" w:cs="Times New Roman"/>
          <w:iCs/>
          <w:sz w:val="28"/>
          <w:szCs w:val="28"/>
          <w:lang w:eastAsia="ru-RU"/>
        </w:rPr>
      </w:pPr>
      <w:r w:rsidRPr="009C67D0">
        <w:rPr>
          <w:rFonts w:ascii="Times New Roman" w:eastAsia="Times New Roman" w:hAnsi="Times New Roman" w:cs="Times New Roman"/>
          <w:iCs/>
          <w:sz w:val="28"/>
          <w:szCs w:val="28"/>
          <w:lang w:eastAsia="ru-RU"/>
        </w:rPr>
        <w:t xml:space="preserve">В условиях современности уже нет возможности отречься от технических устройств. Да и есть ли в этом необходимость? Они несут в себе удобство, комфорт, а в некоторых случаях даже необходимость. Однако в распространении гаджетов становится главной задачей уберечь детей от осознания приоритетности технических устройств. Главная роль в </w:t>
      </w:r>
      <w:r w:rsidRPr="009C67D0">
        <w:rPr>
          <w:rFonts w:ascii="Times New Roman" w:eastAsia="Times New Roman" w:hAnsi="Times New Roman" w:cs="Times New Roman"/>
          <w:iCs/>
          <w:sz w:val="28"/>
          <w:szCs w:val="28"/>
          <w:lang w:eastAsia="ru-RU"/>
        </w:rPr>
        <w:lastRenderedPageBreak/>
        <w:t>урегулировании проблемы использования детьми гаджетов ложится, главным образом, на плечи родителей. Здесь отражают себя различные методы и ресурсы воспитания. Все они известны родителям в современном обществе, однако, не осознавая степень их важности, используются родителями не в полную силу, что дает возможность техническому прогрессу брат</w:t>
      </w:r>
      <w:bookmarkStart w:id="1" w:name="sdfootnote1anc"/>
      <w:r w:rsidRPr="009C67D0">
        <w:rPr>
          <w:rFonts w:ascii="Times New Roman" w:eastAsia="Times New Roman" w:hAnsi="Times New Roman" w:cs="Times New Roman"/>
          <w:iCs/>
          <w:sz w:val="28"/>
          <w:szCs w:val="28"/>
          <w:lang w:eastAsia="ru-RU"/>
        </w:rPr>
        <w:t>ь верх над социальными навыками.</w:t>
      </w:r>
      <w:bookmarkEnd w:id="1"/>
    </w:p>
    <w:p w:rsidR="009C67D0" w:rsidRPr="009C67D0" w:rsidRDefault="009C67D0" w:rsidP="009C67D0">
      <w:pPr>
        <w:shd w:val="clear" w:color="auto" w:fill="FEFEFE"/>
        <w:spacing w:after="100" w:afterAutospacing="1" w:line="360" w:lineRule="auto"/>
        <w:ind w:firstLine="708"/>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С одной стороны, с помощью Интернета и гаджетов находить информацию стало легко и просто. Не прикладывая усилий, ребенок получает знание о чем-либо. С другой стороны, информации стало слишком много, и в процессе поиска нужной, ребенок может потеряться и застрять в ненужной, а также получить какое-то лишнее знание от переизбытка информации. В свою очередь пресыщенность информацией существенно снижает эффект новизны и соответствующую мотивацию учения-познания, затрудняет осознание и по</w:t>
      </w:r>
      <w:bookmarkStart w:id="2" w:name="sdfootnote2anc"/>
      <w:r w:rsidRPr="009C67D0">
        <w:rPr>
          <w:rFonts w:ascii="Times New Roman" w:eastAsia="Times New Roman" w:hAnsi="Times New Roman" w:cs="Times New Roman"/>
          <w:sz w:val="28"/>
          <w:szCs w:val="28"/>
          <w:lang w:eastAsia="ru-RU"/>
        </w:rPr>
        <w:t>нимание содержания.</w:t>
      </w:r>
      <w:bookmarkEnd w:id="2"/>
      <w:r w:rsidRPr="009C67D0">
        <w:rPr>
          <w:rFonts w:ascii="Times New Roman" w:eastAsia="Times New Roman" w:hAnsi="Times New Roman" w:cs="Times New Roman"/>
          <w:sz w:val="28"/>
          <w:szCs w:val="28"/>
          <w:lang w:eastAsia="ru-RU"/>
        </w:rPr>
        <w:t xml:space="preserve"> Эти способности стремительно исчезают у детей компьютерного века: «вместо понимания формируются простейшие интеллектуальные навыки распознавания и комбинаторики, блокирующие самостоятельность мышления».</w:t>
      </w:r>
    </w:p>
    <w:p w:rsidR="009C67D0" w:rsidRPr="009C67D0" w:rsidRDefault="009C67D0" w:rsidP="009C67D0">
      <w:pPr>
        <w:shd w:val="clear" w:color="auto" w:fill="FEFEFE"/>
        <w:spacing w:after="100" w:afterAutospacing="1" w:line="360" w:lineRule="auto"/>
        <w:ind w:firstLine="708"/>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 xml:space="preserve">Наличие безграничного доступа к информации ведет к тому, что у детей формируются поверхностные знания, совмещенные к тому же с «клиповым» сознанием. То есть они знают немного обо всем, прыгают «по верхам», перескакивают с одной темы на другую, ни одну из них глубоко не анализируя. </w:t>
      </w:r>
      <w:r w:rsidRPr="009C67D0">
        <w:rPr>
          <w:rFonts w:ascii="Times New Roman" w:eastAsia="Times New Roman" w:hAnsi="Times New Roman" w:cs="Times New Roman"/>
          <w:iCs/>
          <w:sz w:val="28"/>
          <w:szCs w:val="28"/>
          <w:lang w:eastAsia="ru-RU"/>
        </w:rPr>
        <w:t xml:space="preserve">Речь и вербальное мышление «гаджетных детей» недостаточно развиты, поэтому они функционально слегка глухие, немые, ограниченные, хотя и считаются талантливыми. Речь перестаёт быть важной составляющей детской жизни, так как многие дети, поглощённые яркой и многообразной виртуальной средой, не умеют слушать и слышать, не умеют выражать свои мысли и чувства. Разносторонние, многомерные понятия нередко понимаются примитивно, а глубокие чувства, не имеющие зрительного образа, сводятся к «смайлам» и «лайкам». Даже самые навороченные гаджеты не могут донести </w:t>
      </w:r>
      <w:r w:rsidRPr="009C67D0">
        <w:rPr>
          <w:rFonts w:ascii="Times New Roman" w:eastAsia="Times New Roman" w:hAnsi="Times New Roman" w:cs="Times New Roman"/>
          <w:iCs/>
          <w:sz w:val="28"/>
          <w:szCs w:val="28"/>
          <w:lang w:eastAsia="ru-RU"/>
        </w:rPr>
        <w:lastRenderedPageBreak/>
        <w:t>до детей, что такое грех, совесть, честь, долг, отвага, стыд, сострадание, самопожертвование.</w:t>
      </w:r>
      <w:r w:rsidRPr="009C67D0">
        <w:rPr>
          <w:rFonts w:ascii="Times New Roman" w:eastAsia="Times New Roman" w:hAnsi="Times New Roman" w:cs="Times New Roman"/>
          <w:b/>
          <w:iCs/>
          <w:sz w:val="28"/>
          <w:szCs w:val="28"/>
          <w:lang w:eastAsia="ru-RU"/>
        </w:rPr>
        <w:t xml:space="preserve"> </w:t>
      </w:r>
      <w:r w:rsidRPr="009C67D0">
        <w:rPr>
          <w:rFonts w:ascii="Times New Roman" w:eastAsia="Times New Roman" w:hAnsi="Times New Roman" w:cs="Times New Roman"/>
          <w:iCs/>
          <w:sz w:val="28"/>
          <w:szCs w:val="28"/>
          <w:lang w:eastAsia="ru-RU"/>
        </w:rPr>
        <w:t>Однако именно эти понятия делают человека Человеком, выступают культурными и нравственными регуляторами его жизни».</w:t>
      </w:r>
    </w:p>
    <w:p w:rsidR="009C67D0" w:rsidRPr="009C67D0" w:rsidRDefault="009C67D0" w:rsidP="009C67D0">
      <w:pPr>
        <w:shd w:val="clear" w:color="auto" w:fill="FEFEFE"/>
        <w:spacing w:after="100" w:afterAutospacing="1" w:line="360" w:lineRule="auto"/>
        <w:jc w:val="center"/>
        <w:rPr>
          <w:rFonts w:ascii="Times New Roman" w:eastAsia="Times New Roman" w:hAnsi="Times New Roman" w:cs="Times New Roman"/>
          <w:b/>
          <w:i/>
          <w:iCs/>
          <w:color w:val="6B4F38"/>
          <w:sz w:val="28"/>
          <w:szCs w:val="28"/>
          <w:u w:val="single"/>
          <w:vertAlign w:val="superscript"/>
          <w:lang w:eastAsia="ru-RU"/>
        </w:rPr>
      </w:pPr>
      <w:r w:rsidRPr="009C67D0">
        <w:rPr>
          <w:rFonts w:ascii="Times New Roman" w:eastAsia="Times New Roman" w:hAnsi="Times New Roman" w:cs="Times New Roman"/>
          <w:b/>
          <w:i/>
          <w:iCs/>
          <w:color w:val="222222"/>
          <w:sz w:val="28"/>
          <w:szCs w:val="28"/>
          <w:lang w:eastAsia="ru-RU"/>
        </w:rPr>
        <w:t>Каковы духовные основы зависимостей?</w:t>
      </w:r>
    </w:p>
    <w:p w:rsidR="009C67D0" w:rsidRPr="009C67D0" w:rsidRDefault="009C67D0" w:rsidP="009C67D0">
      <w:pPr>
        <w:shd w:val="clear" w:color="auto" w:fill="FEFEFE"/>
        <w:spacing w:after="100" w:afterAutospacing="1" w:line="360" w:lineRule="auto"/>
        <w:ind w:firstLine="708"/>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Существует такое выражение: «Все мне позволительно, но не все полезно; все мне позволительно, но ничто не должно обладать мною» (</w:t>
      </w:r>
      <w:hyperlink r:id="rId5" w:tgtFrame="_blank" w:history="1">
        <w:r w:rsidRPr="009C67D0">
          <w:rPr>
            <w:rFonts w:ascii="Times New Roman" w:eastAsia="Times New Roman" w:hAnsi="Times New Roman" w:cs="Times New Roman"/>
            <w:sz w:val="28"/>
            <w:szCs w:val="28"/>
            <w:u w:val="single"/>
            <w:lang w:eastAsia="ru-RU"/>
          </w:rPr>
          <w:t>1Кор.6:12</w:t>
        </w:r>
      </w:hyperlink>
      <w:r w:rsidRPr="009C67D0">
        <w:rPr>
          <w:rFonts w:ascii="Times New Roman" w:eastAsia="Times New Roman" w:hAnsi="Times New Roman" w:cs="Times New Roman"/>
          <w:sz w:val="28"/>
          <w:szCs w:val="28"/>
          <w:lang w:eastAsia="ru-RU"/>
        </w:rPr>
        <w:t>). [1]</w:t>
      </w:r>
    </w:p>
    <w:p w:rsidR="009C67D0" w:rsidRPr="009C67D0" w:rsidRDefault="009C67D0" w:rsidP="009C67D0">
      <w:pPr>
        <w:shd w:val="clear" w:color="auto" w:fill="FEFEFE"/>
        <w:spacing w:after="100" w:afterAutospacing="1" w:line="360" w:lineRule="auto"/>
        <w:ind w:firstLine="708"/>
        <w:jc w:val="both"/>
        <w:rPr>
          <w:rFonts w:ascii="Times New Roman" w:eastAsia="Times New Roman" w:hAnsi="Times New Roman" w:cs="Times New Roman"/>
          <w:color w:val="000000"/>
          <w:sz w:val="28"/>
          <w:szCs w:val="28"/>
          <w:lang w:eastAsia="ru-RU"/>
        </w:rPr>
      </w:pPr>
      <w:r w:rsidRPr="009C67D0">
        <w:rPr>
          <w:rFonts w:ascii="Times New Roman" w:eastAsia="Times New Roman" w:hAnsi="Times New Roman" w:cs="Times New Roman"/>
          <w:color w:val="000000"/>
          <w:sz w:val="28"/>
          <w:szCs w:val="28"/>
          <w:lang w:eastAsia="ru-RU"/>
        </w:rPr>
        <w:t>Слова апостола Павла по смыслу напоминают ответ великого французского скульптора Огюста Родена на вопрос: «в чем состоит искусство скульптора?» «Взять глыбу мрамора и отсечь от нее все лишнее», – ответил мастер. Павел, этот великий ваятель спасения души, также использует похожий принцип отсечения ненужного. Он полагает два ограничения свободе христианина. Первое – всякое дело должно совершаться с пользой для спасения моего и ближнего. Второе – человек должен быть господином своих желаний, а не рабом.</w:t>
      </w:r>
    </w:p>
    <w:p w:rsidR="009C67D0" w:rsidRPr="009C67D0" w:rsidRDefault="009C67D0" w:rsidP="009C67D0">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1"/>
          <w:szCs w:val="21"/>
          <w:lang w:eastAsia="ru-RU"/>
        </w:rPr>
      </w:pPr>
      <w:r w:rsidRPr="009C67D0">
        <w:rPr>
          <w:rFonts w:ascii="Times New Roman" w:eastAsia="Times New Roman" w:hAnsi="Times New Roman" w:cs="Times New Roman"/>
          <w:color w:val="000000"/>
          <w:sz w:val="28"/>
          <w:szCs w:val="28"/>
          <w:lang w:eastAsia="ru-RU"/>
        </w:rPr>
        <w:t xml:space="preserve">«Если мы захотим, то тело может быть прекрасной уздой, укрощающей похоти души, смиряющей гордость, низлагающей тщеславие, способствующей нам к совершению великих добродетелей. Если видишь молодого человека, живущего не воздержано и предающегося порокам, то обвиняй не тело, а влекомого возницу, т.е. разум. Как не вожжи причиняют зло вознице, а сам он бывает виновен во всем, не хорошо удерживая их, – потому они и подвергают его наказанию, запутывая его, увлекая и принуждая разделять с ними бедственную участь, так и здесь. Мы, говорят они, обуздывали коня, пока ты держал нас; а когда выпустил из рук, то мы подвергаем тебя наказанию за небрежность, запутываем и увлекаем тебя, чтобы впредь не случилось того же. Итак, никогда не обвиняй вожжей, но себя самого и свою развращенную волю. Возница у нас – разум, вожжи, соединяющие коней с возницей, – тело. Если они будут удерживаемы хорошо, </w:t>
      </w:r>
      <w:r w:rsidRPr="009C67D0">
        <w:rPr>
          <w:rFonts w:ascii="Times New Roman" w:eastAsia="Times New Roman" w:hAnsi="Times New Roman" w:cs="Times New Roman"/>
          <w:color w:val="000000"/>
          <w:sz w:val="28"/>
          <w:szCs w:val="28"/>
          <w:lang w:eastAsia="ru-RU"/>
        </w:rPr>
        <w:lastRenderedPageBreak/>
        <w:t>то не потерпишь ничего худого; а если выпустишь из рук, т</w:t>
      </w:r>
      <w:r w:rsidR="00595553">
        <w:rPr>
          <w:rFonts w:ascii="Times New Roman" w:eastAsia="Times New Roman" w:hAnsi="Times New Roman" w:cs="Times New Roman"/>
          <w:color w:val="000000"/>
          <w:sz w:val="28"/>
          <w:szCs w:val="28"/>
          <w:lang w:eastAsia="ru-RU"/>
        </w:rPr>
        <w:t xml:space="preserve">о испортишь и погубишь все». </w:t>
      </w:r>
      <w:bookmarkStart w:id="3" w:name="_GoBack"/>
      <w:bookmarkEnd w:id="3"/>
    </w:p>
    <w:p w:rsidR="009C67D0" w:rsidRPr="009C67D0" w:rsidRDefault="009C67D0" w:rsidP="009C67D0">
      <w:pPr>
        <w:shd w:val="clear" w:color="auto" w:fill="FFFFFF"/>
        <w:spacing w:after="240" w:line="360" w:lineRule="auto"/>
        <w:ind w:firstLine="708"/>
        <w:jc w:val="both"/>
        <w:textAlignment w:val="baseline"/>
        <w:rPr>
          <w:rFonts w:ascii="Times New Roman" w:eastAsia="Times New Roman" w:hAnsi="Times New Roman" w:cs="Times New Roman"/>
          <w:color w:val="000000"/>
          <w:sz w:val="28"/>
          <w:szCs w:val="28"/>
          <w:lang w:eastAsia="ru-RU"/>
        </w:rPr>
      </w:pPr>
      <w:r w:rsidRPr="009C67D0">
        <w:rPr>
          <w:rFonts w:ascii="Times New Roman" w:eastAsia="Times New Roman" w:hAnsi="Times New Roman" w:cs="Times New Roman"/>
          <w:color w:val="000000"/>
          <w:sz w:val="28"/>
          <w:szCs w:val="28"/>
          <w:lang w:eastAsia="ru-RU"/>
        </w:rPr>
        <w:t>Действительно, свою свободу, и деятельную и мысленную, надо учить ребёнка брать под свой же контроль. Мысли его могут воплотиться и стать делами. И беда, если неправильная и вредная мысль и привычка овладевает ребенком.</w:t>
      </w:r>
    </w:p>
    <w:p w:rsidR="009C67D0" w:rsidRPr="009C67D0" w:rsidRDefault="009C67D0" w:rsidP="009C67D0">
      <w:pPr>
        <w:shd w:val="clear" w:color="auto" w:fill="FFFFFF"/>
        <w:spacing w:after="240" w:line="360" w:lineRule="auto"/>
        <w:ind w:firstLine="708"/>
        <w:jc w:val="both"/>
        <w:textAlignment w:val="baseline"/>
        <w:rPr>
          <w:rFonts w:ascii="Georgia" w:eastAsia="Times New Roman" w:hAnsi="Georgia" w:cs="Times New Roman"/>
          <w:color w:val="000000"/>
          <w:sz w:val="27"/>
          <w:szCs w:val="27"/>
          <w:lang w:eastAsia="ru-RU"/>
        </w:rPr>
      </w:pPr>
      <w:r w:rsidRPr="009C67D0">
        <w:rPr>
          <w:rFonts w:ascii="Times New Roman" w:eastAsia="Times New Roman" w:hAnsi="Times New Roman" w:cs="Times New Roman"/>
          <w:b/>
          <w:bCs/>
          <w:i/>
          <w:iCs/>
          <w:color w:val="212121"/>
          <w:sz w:val="28"/>
          <w:szCs w:val="28"/>
          <w:lang w:eastAsia="ru-RU"/>
        </w:rPr>
        <w:t>Как помочь ребёнку справиться с интернет - зависимостью?</w:t>
      </w:r>
    </w:p>
    <w:p w:rsidR="009C67D0" w:rsidRPr="009C67D0" w:rsidRDefault="009C67D0" w:rsidP="009C67D0">
      <w:pPr>
        <w:shd w:val="clear" w:color="auto" w:fill="FFFFFF"/>
        <w:spacing w:after="150" w:line="360" w:lineRule="auto"/>
        <w:ind w:firstLine="708"/>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1. Проявите обеспокоенность. Дайте ребенку понять, что вас настораживает длительность его пребывания в сети. Поделитесь с ним своими опасениями. Ребенок должен чувствовать, что вы не осуждаете его, а проявляете заботу (например: «я переживаю, что ты редко видишься с друзьями», «я беспокоюсь, что ты не высыпаешься»).</w:t>
      </w:r>
    </w:p>
    <w:p w:rsidR="009C67D0" w:rsidRPr="009C67D0" w:rsidRDefault="009C67D0" w:rsidP="009C67D0">
      <w:pPr>
        <w:shd w:val="clear" w:color="auto" w:fill="FFFFFF"/>
        <w:spacing w:after="150" w:line="360" w:lineRule="auto"/>
        <w:ind w:firstLine="708"/>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2. Попытайтесь найти причину чрезмерной увлеченности интернетом. В сети ребенка привлекает то, чего ему не хватает в реальной жизни. Попросите показать и рассказать, чем он занят в интернете. Если ребенок увлекается играми, попросите его помочь вам понять правила, попробуйте сами поиграть.</w:t>
      </w:r>
    </w:p>
    <w:p w:rsidR="009C67D0" w:rsidRPr="009C67D0" w:rsidRDefault="009C67D0" w:rsidP="009C67D0">
      <w:pPr>
        <w:shd w:val="clear" w:color="auto" w:fill="FFFFFF"/>
        <w:spacing w:after="150" w:line="360" w:lineRule="auto"/>
        <w:ind w:firstLine="708"/>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3. Используйте внешние средства контроля за временем. Если ребенок теряет счет времени в сети, предложите ему использовать таймер или будильник. Дети постарше могут подробно записывать, что они делают в интернете и сколько времени на это тратится. Это поможет осознать проблему пустой траты времени, избавиться от навязчивых действий (например, бездумное обновление странички или проверка смартфона).</w:t>
      </w:r>
    </w:p>
    <w:p w:rsidR="009C67D0" w:rsidRPr="009C67D0" w:rsidRDefault="009C67D0" w:rsidP="009C67D0">
      <w:pPr>
        <w:shd w:val="clear" w:color="auto" w:fill="FFFFFF"/>
        <w:spacing w:after="150" w:line="360" w:lineRule="auto"/>
        <w:ind w:firstLine="708"/>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 xml:space="preserve">4. Обратитесь за помощью к профессионалам. В основе интернет-зависимости могут лежать проблемы адаптации (социальная изоляция, неумение строить отношения), личностные особенности ребенка (тревожность, замкнутость). Тем не менее, любая зависимость — сложный диагноз, поставить который может только специалист. Для точной </w:t>
      </w:r>
      <w:r w:rsidRPr="009C67D0">
        <w:rPr>
          <w:rFonts w:ascii="Times New Roman" w:eastAsia="Times New Roman" w:hAnsi="Times New Roman" w:cs="Times New Roman"/>
          <w:sz w:val="28"/>
          <w:szCs w:val="28"/>
          <w:lang w:eastAsia="ru-RU"/>
        </w:rPr>
        <w:lastRenderedPageBreak/>
        <w:t>диагностики и корректного лечения необходимо обратиться к профессиональному психотерапевту.</w:t>
      </w:r>
    </w:p>
    <w:p w:rsidR="009C67D0" w:rsidRPr="009C67D0" w:rsidRDefault="009C67D0" w:rsidP="009C67D0">
      <w:pPr>
        <w:shd w:val="clear" w:color="auto" w:fill="FFFFFF"/>
        <w:spacing w:after="150" w:line="360" w:lineRule="auto"/>
        <w:jc w:val="center"/>
        <w:rPr>
          <w:rFonts w:ascii="Times New Roman" w:eastAsia="Times New Roman" w:hAnsi="Times New Roman" w:cs="Times New Roman"/>
          <w:b/>
          <w:bCs/>
          <w:i/>
          <w:iCs/>
          <w:color w:val="212121"/>
          <w:sz w:val="28"/>
          <w:szCs w:val="28"/>
          <w:lang w:eastAsia="ru-RU"/>
        </w:rPr>
      </w:pPr>
      <w:r w:rsidRPr="009C67D0">
        <w:rPr>
          <w:rFonts w:ascii="Times New Roman" w:eastAsia="Times New Roman" w:hAnsi="Times New Roman" w:cs="Times New Roman"/>
          <w:b/>
          <w:bCs/>
          <w:i/>
          <w:iCs/>
          <w:color w:val="212121"/>
          <w:sz w:val="28"/>
          <w:szCs w:val="28"/>
          <w:lang w:eastAsia="ru-RU"/>
        </w:rPr>
        <w:t>Как защитить своего ребёнка от онлайн-рисков?</w:t>
      </w:r>
    </w:p>
    <w:p w:rsidR="009C67D0" w:rsidRPr="009C67D0" w:rsidRDefault="009C67D0" w:rsidP="009C67D0">
      <w:pPr>
        <w:shd w:val="clear" w:color="auto" w:fill="FFFFFF"/>
        <w:spacing w:after="150"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1. Развивайте доверительные отношения. Важно, чтобы ребёнок чувствовал: ваша цель не наказать его, а помочь. В этом случае он сможет вам довериться.</w:t>
      </w:r>
    </w:p>
    <w:p w:rsidR="009C67D0" w:rsidRPr="009C67D0" w:rsidRDefault="009C67D0" w:rsidP="009C67D0">
      <w:pPr>
        <w:shd w:val="clear" w:color="auto" w:fill="FFFFFF"/>
        <w:spacing w:after="150"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2. Установите правила пользования интернетом. Необходимо прийти к соглашению по следующим вопросам: что разрешено делать в сети? Где можно пользоваться мобильными устройствами? Когда и сколько времени можно проводить в интернете?</w:t>
      </w:r>
    </w:p>
    <w:p w:rsidR="009C67D0" w:rsidRPr="009C67D0" w:rsidRDefault="009C67D0" w:rsidP="009C67D0">
      <w:pPr>
        <w:shd w:val="clear" w:color="auto" w:fill="FFFFFF"/>
        <w:spacing w:after="150"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3. Информируйте. Расскажите ребенку об основных угрозах, с которыми он может столкнуться в сети. Точная и достоверная информация — лучшее средство от онлайн-рисков.</w:t>
      </w:r>
    </w:p>
    <w:p w:rsidR="009C67D0" w:rsidRPr="009C67D0" w:rsidRDefault="009C67D0" w:rsidP="009C67D0">
      <w:pPr>
        <w:shd w:val="clear" w:color="auto" w:fill="FFFFFF"/>
        <w:spacing w:after="150"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4. Будьте в курсе событий ребенка в реальной жизни и виртуальном пространстве. Искренне интересуйтесь активностью ребенка в интернете. Попросите его помочь вам завести аккаунт в социальной сети или игре, где он «обитает».</w:t>
      </w:r>
    </w:p>
    <w:p w:rsidR="009C67D0" w:rsidRPr="009C67D0" w:rsidRDefault="009C67D0" w:rsidP="009C67D0">
      <w:pPr>
        <w:shd w:val="clear" w:color="auto" w:fill="FFFFFF"/>
        <w:spacing w:after="150"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5. Расскажите о нормах онлайн-этикета. Как и в реальной жизни, в интернете надо вести себя вежливо и дружелюбно. Ребёнок должен понять, что анонимность в сети — иллюзия и любое действие навсегда оставляет свой след.</w:t>
      </w:r>
    </w:p>
    <w:p w:rsidR="009C67D0" w:rsidRPr="009C67D0" w:rsidRDefault="009C67D0" w:rsidP="009C67D0">
      <w:pPr>
        <w:shd w:val="clear" w:color="auto" w:fill="FFFFFF"/>
        <w:spacing w:after="150"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6. Объясните необходимость защиты персональной информации. Любая личная информация, которую ребенок выкладывает в сеть, может быть использована другими людьми против него. Расскажите ему о средствах защиты персональных данных, помогите установить настройки приватности на всех посещаемых ресурсах.</w:t>
      </w:r>
    </w:p>
    <w:p w:rsidR="009C67D0" w:rsidRPr="009C67D0" w:rsidRDefault="009C67D0" w:rsidP="009C67D0">
      <w:pPr>
        <w:shd w:val="clear" w:color="auto" w:fill="FFFFFF"/>
        <w:spacing w:after="0" w:line="360" w:lineRule="auto"/>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 xml:space="preserve">7. Проинформируйте о том, где можно получить помощь. Если ребёнок столкнётся с проблемой в сети, он может обратиться к администрации сайта, в службу техподдержки или ко взрослому, которому он доверяет. </w:t>
      </w:r>
    </w:p>
    <w:p w:rsidR="009C67D0" w:rsidRPr="009C67D0" w:rsidRDefault="009C67D0" w:rsidP="009C67D0">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lastRenderedPageBreak/>
        <w:t xml:space="preserve">Линия помощи «Дети онлайн» — </w:t>
      </w:r>
      <w:r w:rsidRPr="009C67D0">
        <w:rPr>
          <w:rFonts w:ascii="Times New Roman" w:eastAsia="Times New Roman" w:hAnsi="Times New Roman" w:cs="Times New Roman"/>
          <w:bCs/>
          <w:sz w:val="28"/>
          <w:szCs w:val="28"/>
          <w:lang w:eastAsia="ru-RU"/>
        </w:rPr>
        <w:t>8 800 25 000 15</w:t>
      </w:r>
      <w:r w:rsidRPr="009C67D0">
        <w:rPr>
          <w:rFonts w:ascii="Times New Roman" w:eastAsia="Times New Roman" w:hAnsi="Times New Roman" w:cs="Times New Roman"/>
          <w:sz w:val="28"/>
          <w:szCs w:val="28"/>
          <w:lang w:eastAsia="ru-RU"/>
        </w:rPr>
        <w:t xml:space="preserve"> — бесплатная всероссийская служба телефонного и онлайн-консультирования для детей и взрослых по проблемам безопасного использования интернета и мобильной связи.</w:t>
      </w:r>
    </w:p>
    <w:p w:rsidR="009C67D0" w:rsidRPr="009C67D0" w:rsidRDefault="009C67D0" w:rsidP="009C67D0">
      <w:pPr>
        <w:shd w:val="clear" w:color="auto" w:fill="FFFFFF"/>
        <w:spacing w:after="150" w:line="360" w:lineRule="auto"/>
        <w:ind w:firstLine="708"/>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sz w:val="28"/>
          <w:szCs w:val="28"/>
          <w:lang w:eastAsia="ru-RU"/>
        </w:rPr>
        <w:t>8. Станьте для ребенка примером ответственного онлайн-пользователя. Повышайте свою цифровую компетентность и старайтесь сами соблюдать правила, которые установили для детей.</w:t>
      </w:r>
    </w:p>
    <w:p w:rsidR="009C67D0" w:rsidRPr="009C67D0" w:rsidRDefault="009C67D0" w:rsidP="009C67D0">
      <w:pPr>
        <w:spacing w:line="360" w:lineRule="auto"/>
        <w:ind w:firstLine="708"/>
        <w:jc w:val="both"/>
        <w:rPr>
          <w:rFonts w:ascii="Times New Roman" w:eastAsia="Times New Roman" w:hAnsi="Times New Roman" w:cs="Times New Roman"/>
          <w:sz w:val="28"/>
          <w:szCs w:val="28"/>
          <w:lang w:eastAsia="ru-RU"/>
        </w:rPr>
      </w:pPr>
      <w:r w:rsidRPr="009C67D0">
        <w:rPr>
          <w:rFonts w:ascii="Times New Roman" w:eastAsia="Times New Roman" w:hAnsi="Times New Roman" w:cs="Times New Roman"/>
          <w:i/>
          <w:sz w:val="28"/>
          <w:szCs w:val="28"/>
          <w:lang w:eastAsia="ru-RU"/>
        </w:rPr>
        <w:t>Таким образом</w:t>
      </w:r>
      <w:r w:rsidRPr="009C67D0">
        <w:rPr>
          <w:rFonts w:ascii="Times New Roman" w:eastAsia="Times New Roman" w:hAnsi="Times New Roman" w:cs="Times New Roman"/>
          <w:sz w:val="28"/>
          <w:szCs w:val="28"/>
          <w:lang w:eastAsia="ru-RU"/>
        </w:rPr>
        <w:t>, использование гаджетов сегодня – это требование времени, задача родителей – научить своих детей правильно их использовать.</w:t>
      </w:r>
    </w:p>
    <w:p w:rsidR="009C67D0" w:rsidRPr="009C67D0" w:rsidRDefault="009C67D0" w:rsidP="009C67D0">
      <w:pPr>
        <w:spacing w:line="360" w:lineRule="auto"/>
        <w:jc w:val="both"/>
        <w:rPr>
          <w:rFonts w:ascii="Times New Roman" w:eastAsia="Times New Roman" w:hAnsi="Times New Roman" w:cs="Times New Roman"/>
          <w:sz w:val="28"/>
          <w:szCs w:val="28"/>
          <w:lang w:eastAsia="ru-RU"/>
        </w:rPr>
      </w:pPr>
    </w:p>
    <w:p w:rsidR="009C67D0" w:rsidRPr="009C67D0" w:rsidRDefault="009C67D0" w:rsidP="009C67D0">
      <w:pPr>
        <w:spacing w:line="360" w:lineRule="auto"/>
        <w:jc w:val="both"/>
        <w:rPr>
          <w:rFonts w:ascii="Times New Roman" w:eastAsia="Times New Roman" w:hAnsi="Times New Roman" w:cs="Times New Roman"/>
          <w:sz w:val="28"/>
          <w:szCs w:val="28"/>
          <w:lang w:eastAsia="ru-RU"/>
        </w:rPr>
      </w:pPr>
    </w:p>
    <w:p w:rsidR="009A4966" w:rsidRDefault="009A4966"/>
    <w:sectPr w:rsidR="009A49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FB1486"/>
    <w:multiLevelType w:val="hybridMultilevel"/>
    <w:tmpl w:val="5032D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7D0"/>
    <w:rsid w:val="00595553"/>
    <w:rsid w:val="009A4966"/>
    <w:rsid w:val="009C67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F89A74-0A51-42DA-A40F-0547AA4D1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azbyka.ru/biblia/?1Cor.6:1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2610</Words>
  <Characters>14879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2021-11-10T14:42:00Z</dcterms:created>
  <dcterms:modified xsi:type="dcterms:W3CDTF">2021-11-10T14:51:00Z</dcterms:modified>
</cp:coreProperties>
</file>